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C6CD" w14:textId="77777777" w:rsidR="007A5292" w:rsidRDefault="00222AE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Plánované realizace</w:t>
      </w:r>
    </w:p>
    <w:p w14:paraId="48FFC6CE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>- výtah</w:t>
      </w:r>
    </w:p>
    <w:p w14:paraId="48FFC6CF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>- oprava protipožárních dělících stěn, okapy a vývody z teras v 6. patře</w:t>
      </w:r>
    </w:p>
    <w:p w14:paraId="48FFC6D0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>- injektáže (zdiva proti vzlínající vlhkosti – garáž 2. PP)</w:t>
      </w:r>
    </w:p>
    <w:p w14:paraId="48FFC6D1" w14:textId="77777777" w:rsidR="007A5292" w:rsidRDefault="007A5292">
      <w:pPr>
        <w:rPr>
          <w:sz w:val="28"/>
          <w:szCs w:val="28"/>
        </w:rPr>
      </w:pPr>
    </w:p>
    <w:p w14:paraId="48FFC6D2" w14:textId="77777777" w:rsidR="007A5292" w:rsidRDefault="00222AE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Revize 2025</w:t>
      </w:r>
    </w:p>
    <w:p w14:paraId="48FFC6D3" w14:textId="17DED5CB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 xml:space="preserve">- revize společného </w:t>
      </w:r>
      <w:r>
        <w:rPr>
          <w:sz w:val="28"/>
          <w:szCs w:val="28"/>
        </w:rPr>
        <w:t xml:space="preserve">hromosvodu </w:t>
      </w:r>
      <w:r>
        <w:rPr>
          <w:sz w:val="28"/>
          <w:szCs w:val="28"/>
        </w:rPr>
        <w:t>Zlonická 70</w:t>
      </w:r>
      <w:r>
        <w:rPr>
          <w:sz w:val="28"/>
          <w:szCs w:val="28"/>
        </w:rPr>
        <w:t xml:space="preserve">3/2 a </w:t>
      </w:r>
      <w:r>
        <w:rPr>
          <w:sz w:val="28"/>
          <w:szCs w:val="28"/>
        </w:rPr>
        <w:t>Zlonická 704/1 - 5/2025</w:t>
      </w:r>
    </w:p>
    <w:p w14:paraId="48FFC6D4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 xml:space="preserve">- PO preventivní prohlídka </w:t>
      </w:r>
      <w:r>
        <w:rPr>
          <w:sz w:val="28"/>
          <w:szCs w:val="28"/>
        </w:rPr>
        <w:t>3/2025</w:t>
      </w:r>
    </w:p>
    <w:p w14:paraId="48FFC6D5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>- odborná prohlídka výtah ?/2025</w:t>
      </w:r>
    </w:p>
    <w:p w14:paraId="48FFC6D6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>- revize VZT 3/2025 a 9/2025</w:t>
      </w:r>
    </w:p>
    <w:p w14:paraId="48FFC6D7" w14:textId="77777777" w:rsidR="007A5292" w:rsidRDefault="00222AED">
      <w:pPr>
        <w:rPr>
          <w:sz w:val="28"/>
          <w:szCs w:val="28"/>
        </w:rPr>
      </w:pPr>
      <w:r>
        <w:rPr>
          <w:sz w:val="28"/>
          <w:szCs w:val="28"/>
        </w:rPr>
        <w:t>- servisní kontrola vjezdových vrat 9/2024 a 3/2025</w:t>
      </w:r>
    </w:p>
    <w:sectPr w:rsidR="007A529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2"/>
    <w:rsid w:val="00222AED"/>
    <w:rsid w:val="002674D6"/>
    <w:rsid w:val="007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C6CD"/>
  <w15:docId w15:val="{AF5D532E-B27E-4318-8D74-A25A9EA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Diana Tenglerová</cp:lastModifiedBy>
  <cp:revision>11</cp:revision>
  <dcterms:created xsi:type="dcterms:W3CDTF">2022-09-22T10:58:00Z</dcterms:created>
  <dcterms:modified xsi:type="dcterms:W3CDTF">2024-10-05T12:19:00Z</dcterms:modified>
  <dc:language>cs-CZ</dc:language>
</cp:coreProperties>
</file>